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F7" w:rsidRDefault="001E2178" w:rsidP="001E2178">
      <w:pPr>
        <w:jc w:val="center"/>
        <w:rPr>
          <w:b/>
        </w:rPr>
      </w:pPr>
      <w:r>
        <w:rPr>
          <w:b/>
        </w:rPr>
        <w:t>Important Warnings and Safety Information</w:t>
      </w:r>
      <w:r w:rsidR="0056527E">
        <w:rPr>
          <w:b/>
        </w:rPr>
        <w:t xml:space="preserve"> for INVENT3D Printer</w:t>
      </w:r>
    </w:p>
    <w:p w:rsidR="003946F3" w:rsidRDefault="003946F3" w:rsidP="001E2178">
      <w:pPr>
        <w:jc w:val="center"/>
        <w:rPr>
          <w:b/>
        </w:rPr>
      </w:pPr>
    </w:p>
    <w:p w:rsidR="000A219E" w:rsidRPr="000A219E" w:rsidRDefault="000A219E" w:rsidP="000A219E">
      <w:pPr>
        <w:rPr>
          <w:b/>
          <w:color w:val="FF0000"/>
          <w:u w:val="single"/>
        </w:rPr>
      </w:pPr>
      <w:r>
        <w:rPr>
          <w:b/>
          <w:color w:val="FF0000"/>
          <w:u w:val="single"/>
        </w:rPr>
        <w:t>READ THESE IMPORTANT WARNINGS AND SAFETY</w:t>
      </w:r>
      <w:r w:rsidRPr="000A219E">
        <w:rPr>
          <w:b/>
          <w:color w:val="FF0000"/>
          <w:u w:val="single"/>
        </w:rPr>
        <w:t xml:space="preserve"> INFORMATION CAREFULLY AND COMPLETELY PRIOR TO USING YOUR </w:t>
      </w:r>
      <w:r w:rsidR="002E5374">
        <w:rPr>
          <w:b/>
          <w:color w:val="FF0000"/>
          <w:u w:val="single"/>
        </w:rPr>
        <w:t>INVENT</w:t>
      </w:r>
      <w:r w:rsidRPr="000A219E">
        <w:rPr>
          <w:b/>
          <w:color w:val="FF0000"/>
          <w:u w:val="single"/>
        </w:rPr>
        <w:t>3D PRINTER</w:t>
      </w:r>
    </w:p>
    <w:p w:rsidR="000A219E" w:rsidRDefault="000A219E" w:rsidP="001E2178">
      <w:pPr>
        <w:jc w:val="center"/>
        <w:rPr>
          <w:b/>
        </w:rPr>
      </w:pPr>
    </w:p>
    <w:p w:rsidR="00781A70" w:rsidRPr="00781A70" w:rsidRDefault="006F7DA7" w:rsidP="004C2B0A">
      <w:pPr>
        <w:pStyle w:val="ListParagraph"/>
        <w:numPr>
          <w:ilvl w:val="0"/>
          <w:numId w:val="1"/>
        </w:numPr>
        <w:spacing w:after="240"/>
        <w:contextualSpacing w:val="0"/>
        <w:rPr>
          <w:b/>
        </w:rPr>
      </w:pPr>
      <w:r>
        <w:rPr>
          <w:b/>
          <w:i/>
        </w:rPr>
        <w:t xml:space="preserve">Read Operations Manual Prior to Operation of INVENT3D Printer:  </w:t>
      </w:r>
      <w:r w:rsidR="00781A70" w:rsidRPr="006F7DA7">
        <w:t xml:space="preserve">Anyone who operates </w:t>
      </w:r>
      <w:r>
        <w:t xml:space="preserve">the INVENT3D </w:t>
      </w:r>
      <w:r w:rsidR="00781A70" w:rsidRPr="006F7DA7">
        <w:t xml:space="preserve">printer should completely read the </w:t>
      </w:r>
      <w:r>
        <w:t>O</w:t>
      </w:r>
      <w:r w:rsidR="00781A70" w:rsidRPr="006F7DA7">
        <w:t xml:space="preserve">perations </w:t>
      </w:r>
      <w:r>
        <w:t>M</w:t>
      </w:r>
      <w:r w:rsidR="00781A70" w:rsidRPr="006F7DA7">
        <w:t>anual prior to use</w:t>
      </w:r>
      <w:r w:rsidR="000A5425">
        <w:t>.  Understanding the critical information contained in the Operations Manual is essential to safe operation of the printer, to operate the printer without damaging it, and to obtain high quality prints.</w:t>
      </w:r>
    </w:p>
    <w:p w:rsidR="009D7C91" w:rsidRPr="004C2B0A" w:rsidRDefault="001E2178" w:rsidP="004C2B0A">
      <w:pPr>
        <w:pStyle w:val="ListParagraph"/>
        <w:numPr>
          <w:ilvl w:val="0"/>
          <w:numId w:val="1"/>
        </w:numPr>
        <w:spacing w:after="240"/>
        <w:contextualSpacing w:val="0"/>
        <w:rPr>
          <w:b/>
        </w:rPr>
      </w:pPr>
      <w:r>
        <w:rPr>
          <w:b/>
          <w:i/>
        </w:rPr>
        <w:t xml:space="preserve">Fire Danger:  </w:t>
      </w:r>
      <w:r>
        <w:t>The high temperature at which the printer operates (</w:t>
      </w:r>
      <w:r w:rsidR="00426DA7">
        <w:t xml:space="preserve">greater than </w:t>
      </w:r>
      <w:r>
        <w:t xml:space="preserve">200 C) presents </w:t>
      </w:r>
      <w:r w:rsidR="003A7B3A">
        <w:t xml:space="preserve">a potential </w:t>
      </w:r>
      <w:r>
        <w:t xml:space="preserve">fire hazard.  </w:t>
      </w:r>
      <w:r w:rsidR="004C2B0A" w:rsidRPr="009D7C91">
        <w:t>ABS</w:t>
      </w:r>
      <w:r w:rsidR="004C2B0A">
        <w:t xml:space="preserve"> and PLA are combustible materials.  T</w:t>
      </w:r>
      <w:r w:rsidR="00426DA7">
        <w:t>he</w:t>
      </w:r>
      <w:r>
        <w:t xml:space="preserve"> presence of </w:t>
      </w:r>
      <w:r w:rsidR="004C2B0A">
        <w:t xml:space="preserve">other </w:t>
      </w:r>
      <w:r>
        <w:t>flammable ma</w:t>
      </w:r>
      <w:r w:rsidR="00633224">
        <w:t>terials</w:t>
      </w:r>
      <w:r w:rsidR="00426DA7">
        <w:t xml:space="preserve"> </w:t>
      </w:r>
      <w:r w:rsidR="004C2B0A">
        <w:t xml:space="preserve">should be minimized </w:t>
      </w:r>
      <w:r w:rsidR="00426DA7">
        <w:t>in the vicinity of the printer</w:t>
      </w:r>
      <w:r w:rsidR="00633224">
        <w:t xml:space="preserve">.  </w:t>
      </w:r>
      <w:r>
        <w:t>If you see smoke emanating from the printer, disconnect the printer’s power cable</w:t>
      </w:r>
      <w:r w:rsidR="00426DA7">
        <w:t xml:space="preserve"> immediately</w:t>
      </w:r>
      <w:r>
        <w:t xml:space="preserve">.  </w:t>
      </w:r>
      <w:r w:rsidR="00426DA7">
        <w:t xml:space="preserve">If flames are visible, </w:t>
      </w:r>
      <w:r w:rsidR="00781A70">
        <w:t xml:space="preserve">disconnect the printer’s power cable immediately and </w:t>
      </w:r>
      <w:r w:rsidR="00426DA7">
        <w:t xml:space="preserve">use </w:t>
      </w:r>
      <w:r w:rsidR="0078549A">
        <w:t>a</w:t>
      </w:r>
      <w:r w:rsidR="00426DA7">
        <w:t xml:space="preserve"> fire extinguisher</w:t>
      </w:r>
      <w:r w:rsidR="0078549A">
        <w:t xml:space="preserve"> to douse the flames</w:t>
      </w:r>
      <w:r w:rsidR="00426DA7">
        <w:t xml:space="preserve">.  </w:t>
      </w:r>
      <w:r>
        <w:t>Always have a fire extinguisher on hand when the printer is in operation.</w:t>
      </w:r>
      <w:r w:rsidR="004C2B0A">
        <w:t xml:space="preserve">  </w:t>
      </w:r>
      <w:proofErr w:type="spellStart"/>
      <w:r w:rsidR="002F64EF">
        <w:t>H</w:t>
      </w:r>
      <w:r w:rsidR="0078549A">
        <w:t>alotron</w:t>
      </w:r>
      <w:proofErr w:type="spellEnd"/>
      <w:r w:rsidR="00426DA7">
        <w:t xml:space="preserve"> fire extinguisher</w:t>
      </w:r>
      <w:r w:rsidR="002F64EF">
        <w:t>s</w:t>
      </w:r>
      <w:r w:rsidR="00426DA7">
        <w:t xml:space="preserve"> </w:t>
      </w:r>
      <w:r w:rsidR="002F64EF">
        <w:t xml:space="preserve">are recommended because they are </w:t>
      </w:r>
      <w:r w:rsidR="00426DA7">
        <w:t xml:space="preserve">easier </w:t>
      </w:r>
      <w:r w:rsidR="002F64EF">
        <w:t>to clean, however dr</w:t>
      </w:r>
      <w:r w:rsidR="00426DA7">
        <w:t xml:space="preserve">y powder </w:t>
      </w:r>
      <w:r w:rsidR="002F64EF">
        <w:t>fire extinguishers are also acceptable.</w:t>
      </w:r>
    </w:p>
    <w:p w:rsidR="00426DA7" w:rsidRPr="009D7C91" w:rsidRDefault="00BB2275" w:rsidP="00426DA7">
      <w:pPr>
        <w:pStyle w:val="ListParagraph"/>
        <w:numPr>
          <w:ilvl w:val="0"/>
          <w:numId w:val="1"/>
        </w:numPr>
        <w:spacing w:after="240"/>
        <w:contextualSpacing w:val="0"/>
      </w:pPr>
      <w:r>
        <w:rPr>
          <w:b/>
          <w:i/>
        </w:rPr>
        <w:t xml:space="preserve">Do Not Leave the Printer Unattended </w:t>
      </w:r>
      <w:proofErr w:type="gramStart"/>
      <w:r>
        <w:rPr>
          <w:b/>
          <w:i/>
        </w:rPr>
        <w:t>During</w:t>
      </w:r>
      <w:proofErr w:type="gramEnd"/>
      <w:r w:rsidR="00AD2785">
        <w:t xml:space="preserve"> </w:t>
      </w:r>
      <w:r>
        <w:rPr>
          <w:b/>
          <w:i/>
        </w:rPr>
        <w:t>Operation:</w:t>
      </w:r>
      <w:r w:rsidR="00AD2785">
        <w:rPr>
          <w:b/>
          <w:i/>
        </w:rPr>
        <w:t xml:space="preserve"> </w:t>
      </w:r>
      <w:r w:rsidR="00426DA7">
        <w:t xml:space="preserve"> </w:t>
      </w:r>
      <w:r w:rsidR="00AD2785">
        <w:t xml:space="preserve">The 3D printer is an </w:t>
      </w:r>
      <w:r w:rsidR="00426DA7">
        <w:t xml:space="preserve">electromechanical </w:t>
      </w:r>
      <w:r w:rsidR="008A2B8D">
        <w:t>system</w:t>
      </w:r>
      <w:r w:rsidR="0078549A">
        <w:t xml:space="preserve"> with hot components that </w:t>
      </w:r>
      <w:r w:rsidR="003A7B3A">
        <w:t xml:space="preserve">may </w:t>
      </w:r>
      <w:r w:rsidR="0078549A">
        <w:t xml:space="preserve">present a </w:t>
      </w:r>
      <w:r w:rsidR="003A7B3A">
        <w:t xml:space="preserve">potential </w:t>
      </w:r>
      <w:r w:rsidR="0078549A">
        <w:t>fire danger</w:t>
      </w:r>
      <w:r w:rsidR="008A2B8D">
        <w:t>, and</w:t>
      </w:r>
      <w:r w:rsidR="0078549A">
        <w:t xml:space="preserve"> as such the printer should only be operated if someone is present to monitor and supervise.</w:t>
      </w:r>
    </w:p>
    <w:p w:rsidR="001E2178" w:rsidRPr="00633224" w:rsidRDefault="001E2178" w:rsidP="003946F3">
      <w:pPr>
        <w:pStyle w:val="ListParagraph"/>
        <w:numPr>
          <w:ilvl w:val="0"/>
          <w:numId w:val="1"/>
        </w:numPr>
        <w:spacing w:after="240"/>
        <w:contextualSpacing w:val="0"/>
        <w:rPr>
          <w:b/>
        </w:rPr>
      </w:pPr>
      <w:r>
        <w:rPr>
          <w:b/>
          <w:i/>
        </w:rPr>
        <w:t>Burn Danger:</w:t>
      </w:r>
      <w:r>
        <w:t xml:space="preserve">  </w:t>
      </w:r>
      <w:r w:rsidR="00633224">
        <w:t xml:space="preserve">The printer hot end is extremely hot and will cause burns instantly if touched while heated.  Never touch the hot end while </w:t>
      </w:r>
      <w:r w:rsidR="002F64EF">
        <w:t>the printer is plugged in and powered on.</w:t>
      </w:r>
      <w:r w:rsidR="00633224">
        <w:t xml:space="preserve">  While the printer is in operation do not touch the </w:t>
      </w:r>
      <w:r w:rsidR="002F64EF">
        <w:t xml:space="preserve">hot end, the </w:t>
      </w:r>
      <w:r w:rsidR="00633224">
        <w:t xml:space="preserve">print bed or the part that is being printed.  Do not put your hand or any body part within the print </w:t>
      </w:r>
      <w:r w:rsidR="003A7B3A">
        <w:t>area</w:t>
      </w:r>
      <w:r w:rsidR="00633224">
        <w:t xml:space="preserve"> while the printer is in operation.</w:t>
      </w:r>
    </w:p>
    <w:p w:rsidR="00633224" w:rsidRPr="00A24FB6" w:rsidRDefault="00633224" w:rsidP="003946F3">
      <w:pPr>
        <w:pStyle w:val="ListParagraph"/>
        <w:numPr>
          <w:ilvl w:val="0"/>
          <w:numId w:val="1"/>
        </w:numPr>
        <w:spacing w:after="240"/>
        <w:contextualSpacing w:val="0"/>
        <w:rPr>
          <w:b/>
        </w:rPr>
      </w:pPr>
      <w:r>
        <w:rPr>
          <w:b/>
          <w:i/>
        </w:rPr>
        <w:t>Electric Shock Danger:</w:t>
      </w:r>
      <w:r>
        <w:t xml:space="preserve">  </w:t>
      </w:r>
      <w:r w:rsidR="00A24FB6">
        <w:t xml:space="preserve">The printer presents a </w:t>
      </w:r>
      <w:r w:rsidR="003A7B3A">
        <w:t xml:space="preserve">potential </w:t>
      </w:r>
      <w:r w:rsidR="00A24FB6">
        <w:t>shock hazard when it is powered on.  Never touch the internal electronic components when the printer is plugged in.  Always be sure that the printer is unplugged when adjusting or inspecting internal electronic components and wiring.  Allow the printer to discharge at least one minute after disconnecting the power before touching internal electronic components.</w:t>
      </w:r>
    </w:p>
    <w:p w:rsidR="00A24FB6" w:rsidRPr="004636A4" w:rsidRDefault="004636A4" w:rsidP="003946F3">
      <w:pPr>
        <w:pStyle w:val="ListParagraph"/>
        <w:numPr>
          <w:ilvl w:val="0"/>
          <w:numId w:val="1"/>
        </w:numPr>
        <w:spacing w:after="240"/>
        <w:contextualSpacing w:val="0"/>
        <w:rPr>
          <w:b/>
        </w:rPr>
      </w:pPr>
      <w:r>
        <w:rPr>
          <w:b/>
          <w:i/>
        </w:rPr>
        <w:t xml:space="preserve">Pinch Danger:  </w:t>
      </w:r>
      <w:r>
        <w:t xml:space="preserve">The moving components of the printer present a </w:t>
      </w:r>
      <w:r w:rsidR="003A7B3A">
        <w:t xml:space="preserve">potential </w:t>
      </w:r>
      <w:r>
        <w:t>pinch danger if touched while the printer is in operation.  Do not touch motor gears, belts, or the lead screw while the printer is in operation.  Be careful that hair or clothing does not become caught in the moving parts of the printer such as gears and belts.</w:t>
      </w:r>
    </w:p>
    <w:p w:rsidR="004636A4" w:rsidRPr="004636A4" w:rsidRDefault="003946F3" w:rsidP="003946F3">
      <w:pPr>
        <w:pStyle w:val="ListParagraph"/>
        <w:numPr>
          <w:ilvl w:val="0"/>
          <w:numId w:val="1"/>
        </w:numPr>
        <w:spacing w:after="240"/>
        <w:contextualSpacing w:val="0"/>
        <w:rPr>
          <w:b/>
        </w:rPr>
      </w:pPr>
      <w:r>
        <w:rPr>
          <w:b/>
          <w:i/>
        </w:rPr>
        <w:t xml:space="preserve">Fumes Warning:  </w:t>
      </w:r>
      <w:r>
        <w:t>The printer operates by heating solid plastic until it becomes liquid, in the process releasing fumes.  Always be sure to operate the printer in a well ventilated area.</w:t>
      </w:r>
      <w:r w:rsidR="000A219E">
        <w:t xml:space="preserve">  Do not intentionally inhale fumes released during the printing process.</w:t>
      </w:r>
    </w:p>
    <w:p w:rsidR="004636A4" w:rsidRPr="004636A4" w:rsidRDefault="003946F3" w:rsidP="000A219E">
      <w:pPr>
        <w:pStyle w:val="ListParagraph"/>
        <w:numPr>
          <w:ilvl w:val="0"/>
          <w:numId w:val="1"/>
        </w:numPr>
        <w:spacing w:after="240"/>
        <w:contextualSpacing w:val="0"/>
        <w:rPr>
          <w:b/>
        </w:rPr>
      </w:pPr>
      <w:r>
        <w:rPr>
          <w:b/>
          <w:i/>
        </w:rPr>
        <w:lastRenderedPageBreak/>
        <w:t xml:space="preserve">Adult Supervision Required:  </w:t>
      </w:r>
      <w:r>
        <w:t>Due to the various risks associated with this printer as outlined above, children should not operate this printer without adult supervision.</w:t>
      </w:r>
      <w:r w:rsidR="000A219E">
        <w:t xml:space="preserve">  Adults who are supervising children should be aware of the risks associated with operating this printer and should remain attentive and ready to intervene if required.  Small printer components and printed parts present a </w:t>
      </w:r>
      <w:r w:rsidR="003A7B3A">
        <w:t>choking hazard</w:t>
      </w:r>
      <w:r w:rsidR="000A219E">
        <w:t>.</w:t>
      </w:r>
    </w:p>
    <w:p w:rsidR="004636A4" w:rsidRDefault="000A219E" w:rsidP="000A219E">
      <w:pPr>
        <w:pStyle w:val="ListParagraph"/>
        <w:numPr>
          <w:ilvl w:val="0"/>
          <w:numId w:val="1"/>
        </w:numPr>
        <w:spacing w:after="240"/>
        <w:contextualSpacing w:val="0"/>
        <w:rPr>
          <w:b/>
        </w:rPr>
      </w:pPr>
      <w:r w:rsidRPr="00B72006">
        <w:rPr>
          <w:b/>
          <w:i/>
        </w:rPr>
        <w:t xml:space="preserve">Warning Regarding </w:t>
      </w:r>
      <w:r w:rsidR="004636A4" w:rsidRPr="00B72006">
        <w:rPr>
          <w:b/>
          <w:i/>
        </w:rPr>
        <w:t xml:space="preserve">Use of </w:t>
      </w:r>
      <w:r w:rsidRPr="00B72006">
        <w:rPr>
          <w:b/>
          <w:i/>
        </w:rPr>
        <w:t>U</w:t>
      </w:r>
      <w:r w:rsidR="004636A4" w:rsidRPr="00B72006">
        <w:rPr>
          <w:b/>
          <w:i/>
        </w:rPr>
        <w:t>n</w:t>
      </w:r>
      <w:r w:rsidR="003946F3" w:rsidRPr="00B72006">
        <w:rPr>
          <w:b/>
          <w:i/>
        </w:rPr>
        <w:t>ap</w:t>
      </w:r>
      <w:r w:rsidR="004636A4" w:rsidRPr="00B72006">
        <w:rPr>
          <w:b/>
          <w:i/>
        </w:rPr>
        <w:t xml:space="preserve">proved </w:t>
      </w:r>
      <w:r w:rsidRPr="00B72006">
        <w:rPr>
          <w:b/>
          <w:i/>
        </w:rPr>
        <w:t>M</w:t>
      </w:r>
      <w:r w:rsidR="004636A4" w:rsidRPr="00B72006">
        <w:rPr>
          <w:b/>
          <w:i/>
        </w:rPr>
        <w:t>aterials</w:t>
      </w:r>
      <w:r w:rsidRPr="00B72006">
        <w:rPr>
          <w:b/>
          <w:i/>
        </w:rPr>
        <w:t>:</w:t>
      </w:r>
      <w:r>
        <w:rPr>
          <w:b/>
        </w:rPr>
        <w:t xml:space="preserve">  </w:t>
      </w:r>
      <w:r>
        <w:t xml:space="preserve">Do not print with filament that has not been preapproved for use with the </w:t>
      </w:r>
      <w:r w:rsidR="00781A70">
        <w:t>INVENT</w:t>
      </w:r>
      <w:r>
        <w:t xml:space="preserve">3D printer.  Use of unapproved filament may present a safety hazard and </w:t>
      </w:r>
      <w:r w:rsidR="00A76147">
        <w:t xml:space="preserve">will </w:t>
      </w:r>
      <w:r>
        <w:t>void the warranty of the printer.  A list of approved filament can be f</w:t>
      </w:r>
      <w:r w:rsidR="00A76147">
        <w:t xml:space="preserve">ound at </w:t>
      </w:r>
      <w:hyperlink r:id="rId5" w:history="1">
        <w:r w:rsidR="00A76147" w:rsidRPr="004D60E7">
          <w:rPr>
            <w:rStyle w:val="Hyperlink"/>
          </w:rPr>
          <w:t>invent3d.inventorcloud.net</w:t>
        </w:r>
      </w:hyperlink>
      <w:r w:rsidR="00A76147">
        <w:t xml:space="preserve"> </w:t>
      </w:r>
    </w:p>
    <w:p w:rsidR="00B72006" w:rsidRPr="001D685C" w:rsidRDefault="00B72006" w:rsidP="00B72006">
      <w:pPr>
        <w:pStyle w:val="ListParagraph"/>
        <w:numPr>
          <w:ilvl w:val="0"/>
          <w:numId w:val="1"/>
        </w:numPr>
        <w:spacing w:after="240"/>
        <w:contextualSpacing w:val="0"/>
        <w:rPr>
          <w:b/>
          <w:i/>
        </w:rPr>
      </w:pPr>
      <w:r w:rsidRPr="00B72006">
        <w:rPr>
          <w:b/>
          <w:i/>
        </w:rPr>
        <w:t xml:space="preserve">Warning Regarding Cooling of Hot End:  </w:t>
      </w:r>
      <w:r w:rsidR="00A76147">
        <w:t xml:space="preserve">A printer that is disconnected prior to cooling the hot end presents a fire or burn danger, and, in addition, may cause damage to the printer’s extruder.  </w:t>
      </w:r>
      <w:r>
        <w:t xml:space="preserve">Except in the event of an emergency, always take the appropriate steps to cool down the hot end prior to </w:t>
      </w:r>
      <w:r w:rsidR="001C2FF7">
        <w:t>powering off</w:t>
      </w:r>
      <w:r>
        <w:t xml:space="preserve"> the printer.  The hot end will cool down automatically at the end of a print.  If a print is stopped without finishing, cool down the hot end via the LCD screen by selecting </w:t>
      </w:r>
      <w:r w:rsidR="001C2FF7">
        <w:t>the Prepare menu from the Home screen, and then selecting the Cooldown option within the Prepare menu</w:t>
      </w:r>
      <w:r>
        <w:t>.  When the hot end cools to 50 C, the cooling fan</w:t>
      </w:r>
      <w:r w:rsidR="00A76147">
        <w:t>(</w:t>
      </w:r>
      <w:r>
        <w:t>s</w:t>
      </w:r>
      <w:r w:rsidR="00A76147">
        <w:t>)</w:t>
      </w:r>
      <w:r>
        <w:t xml:space="preserve"> will stop operation and it is safe to </w:t>
      </w:r>
      <w:r w:rsidR="001C2FF7">
        <w:t xml:space="preserve">power off the printer.    </w:t>
      </w:r>
    </w:p>
    <w:p w:rsidR="001D685C" w:rsidRPr="00B72006" w:rsidRDefault="001D685C" w:rsidP="00B72006">
      <w:pPr>
        <w:pStyle w:val="ListParagraph"/>
        <w:numPr>
          <w:ilvl w:val="0"/>
          <w:numId w:val="1"/>
        </w:numPr>
        <w:spacing w:after="240"/>
        <w:contextualSpacing w:val="0"/>
        <w:rPr>
          <w:b/>
          <w:i/>
        </w:rPr>
      </w:pPr>
      <w:r>
        <w:rPr>
          <w:b/>
          <w:i/>
        </w:rPr>
        <w:t>Part Removal Safety:</w:t>
      </w:r>
      <w:r w:rsidR="00906C26">
        <w:rPr>
          <w:b/>
          <w:i/>
        </w:rPr>
        <w:t xml:space="preserve">  </w:t>
      </w:r>
      <w:r w:rsidR="00906C26">
        <w:t>Take care when removing a printed part from the print bed with the scraper.  The edges and corners of the scraper are sharp and have the potential to gouge and cut skin, causing bleeding.  Always point and push the scraper away from you when removing a part, ensuring that your hands and fingers are clear from the path of the scraper.  It is recommended to use gloves when removing a part for protection against cuts and scratches.</w:t>
      </w:r>
    </w:p>
    <w:p w:rsidR="00B72006" w:rsidRPr="00B72006" w:rsidRDefault="001D685C" w:rsidP="00B72006">
      <w:pPr>
        <w:pStyle w:val="ListParagraph"/>
        <w:numPr>
          <w:ilvl w:val="0"/>
          <w:numId w:val="1"/>
        </w:numPr>
        <w:spacing w:after="240"/>
        <w:contextualSpacing w:val="0"/>
        <w:rPr>
          <w:b/>
        </w:rPr>
      </w:pPr>
      <w:r>
        <w:rPr>
          <w:b/>
          <w:i/>
        </w:rPr>
        <w:t xml:space="preserve">Unapproved </w:t>
      </w:r>
      <w:r w:rsidR="000A219E" w:rsidRPr="00B72006">
        <w:rPr>
          <w:b/>
          <w:i/>
        </w:rPr>
        <w:t>Modifications:</w:t>
      </w:r>
      <w:r w:rsidR="000A219E">
        <w:rPr>
          <w:b/>
        </w:rPr>
        <w:t xml:space="preserve">  </w:t>
      </w:r>
      <w:r w:rsidR="000A219E">
        <w:t>Any modifications to the printer made without the</w:t>
      </w:r>
      <w:r w:rsidR="00B72006">
        <w:t xml:space="preserve"> approval </w:t>
      </w:r>
      <w:r w:rsidR="003A7B3A">
        <w:t xml:space="preserve">of the manufacturer </w:t>
      </w:r>
      <w:r w:rsidR="00B72006">
        <w:t xml:space="preserve">will void the warranty of the printer and may introduce safety hazards or exacerbate the dangers described above.  Do not modify safety features </w:t>
      </w:r>
      <w:r w:rsidR="00A76147">
        <w:t xml:space="preserve">or software </w:t>
      </w:r>
      <w:r w:rsidR="00B72006">
        <w:t>of the printer.</w:t>
      </w:r>
      <w:r w:rsidR="00A76147">
        <w:t xml:space="preserve">  Any repair to the printer must be coordinated and approved by printer technical support.  Unapproved repairs </w:t>
      </w:r>
      <w:r w:rsidR="00781A70">
        <w:t xml:space="preserve">may </w:t>
      </w:r>
      <w:r w:rsidR="00A76147">
        <w:t>pres</w:t>
      </w:r>
      <w:r w:rsidR="00781A70">
        <w:t>ent a significant safety hazard and will void the printer’s warranty.</w:t>
      </w:r>
    </w:p>
    <w:p w:rsidR="00B72006" w:rsidRPr="00867B2D" w:rsidRDefault="00B72006" w:rsidP="00B72006">
      <w:pPr>
        <w:pStyle w:val="ListParagraph"/>
        <w:numPr>
          <w:ilvl w:val="0"/>
          <w:numId w:val="1"/>
        </w:numPr>
        <w:spacing w:after="240"/>
        <w:rPr>
          <w:b/>
        </w:rPr>
      </w:pPr>
      <w:r>
        <w:rPr>
          <w:b/>
          <w:i/>
        </w:rPr>
        <w:t xml:space="preserve">In the Event of an Emergency:  </w:t>
      </w:r>
      <w:r w:rsidR="00A76147">
        <w:t>Immediately d</w:t>
      </w:r>
      <w:r>
        <w:t>isconnect the power cab</w:t>
      </w:r>
      <w:r w:rsidR="003A7B3A">
        <w:t>le from the printer and leave the printer shut down.</w:t>
      </w:r>
    </w:p>
    <w:p w:rsidR="00867B2D" w:rsidRPr="00B72006" w:rsidRDefault="00867B2D" w:rsidP="00867B2D">
      <w:pPr>
        <w:pStyle w:val="ListParagraph"/>
        <w:spacing w:after="240"/>
        <w:rPr>
          <w:b/>
        </w:rPr>
      </w:pPr>
    </w:p>
    <w:p w:rsidR="00781A70" w:rsidRPr="00781A70" w:rsidRDefault="00867B2D" w:rsidP="006F7DA7">
      <w:pPr>
        <w:pStyle w:val="ListParagraph"/>
        <w:numPr>
          <w:ilvl w:val="0"/>
          <w:numId w:val="1"/>
        </w:numPr>
        <w:spacing w:after="240"/>
        <w:rPr>
          <w:b/>
        </w:rPr>
      </w:pPr>
      <w:r>
        <w:rPr>
          <w:b/>
          <w:i/>
        </w:rPr>
        <w:t xml:space="preserve">Contact:  </w:t>
      </w:r>
      <w:r>
        <w:t xml:space="preserve">If you have any questions regarding the warnings and safety information described in this section, please contact </w:t>
      </w:r>
      <w:proofErr w:type="spellStart"/>
      <w:r>
        <w:t>VistaAST</w:t>
      </w:r>
      <w:proofErr w:type="spellEnd"/>
      <w:r>
        <w:t xml:space="preserve"> via our</w:t>
      </w:r>
      <w:r w:rsidRPr="004C2B0A">
        <w:t xml:space="preserve"> ticket support system at </w:t>
      </w:r>
      <w:hyperlink r:id="rId6" w:history="1">
        <w:r w:rsidRPr="004C2B0A">
          <w:rPr>
            <w:rStyle w:val="Hyperlink"/>
          </w:rPr>
          <w:t>invent3d.inventorcloud.net</w:t>
        </w:r>
      </w:hyperlink>
      <w:r w:rsidRPr="004C2B0A">
        <w:t>.</w:t>
      </w:r>
    </w:p>
    <w:p w:rsidR="00781A70" w:rsidRPr="00781A70" w:rsidRDefault="00781A70" w:rsidP="00781A70">
      <w:pPr>
        <w:pStyle w:val="ListParagraph"/>
        <w:rPr>
          <w:b/>
        </w:rPr>
      </w:pPr>
    </w:p>
    <w:p w:rsidR="009D7400" w:rsidRPr="00781A70" w:rsidRDefault="009D70CC" w:rsidP="00781A70">
      <w:pPr>
        <w:pStyle w:val="ListParagraph"/>
        <w:numPr>
          <w:ilvl w:val="0"/>
          <w:numId w:val="1"/>
        </w:numPr>
        <w:rPr>
          <w:b/>
          <w:i/>
        </w:rPr>
      </w:pPr>
      <w:r w:rsidRPr="00781A70">
        <w:rPr>
          <w:b/>
          <w:i/>
        </w:rPr>
        <w:t>Disclaimers</w:t>
      </w:r>
      <w:r w:rsidR="00867B2D" w:rsidRPr="00781A70">
        <w:rPr>
          <w:b/>
          <w:i/>
        </w:rPr>
        <w:t xml:space="preserve"> and Limitations of Liability:  </w:t>
      </w:r>
      <w:r w:rsidR="006F7DA7">
        <w:t xml:space="preserve">Please refer to the INVENT3D Warranty for details regarding disclaimers and limitations of liability.  The INVENT3D Warranty can be found at </w:t>
      </w:r>
      <w:hyperlink r:id="rId7" w:history="1">
        <w:r w:rsidR="006F7DA7" w:rsidRPr="004D60E7">
          <w:rPr>
            <w:rStyle w:val="Hyperlink"/>
          </w:rPr>
          <w:t>invent3d.inventorcloud.net</w:t>
        </w:r>
      </w:hyperlink>
      <w:r w:rsidR="006F7DA7">
        <w:t xml:space="preserve">. </w:t>
      </w:r>
      <w:bookmarkStart w:id="0" w:name="_GoBack"/>
      <w:bookmarkEnd w:id="0"/>
    </w:p>
    <w:sectPr w:rsidR="009D7400" w:rsidRPr="0078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70539"/>
    <w:multiLevelType w:val="hybridMultilevel"/>
    <w:tmpl w:val="B9CA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8"/>
    <w:rsid w:val="000A219E"/>
    <w:rsid w:val="000A5425"/>
    <w:rsid w:val="001C2FF7"/>
    <w:rsid w:val="001D685C"/>
    <w:rsid w:val="001E2178"/>
    <w:rsid w:val="002E5374"/>
    <w:rsid w:val="002F64EF"/>
    <w:rsid w:val="003946F3"/>
    <w:rsid w:val="003A7B3A"/>
    <w:rsid w:val="00426DA7"/>
    <w:rsid w:val="004636A4"/>
    <w:rsid w:val="004C2B0A"/>
    <w:rsid w:val="0056527E"/>
    <w:rsid w:val="005A71F7"/>
    <w:rsid w:val="00633224"/>
    <w:rsid w:val="006F7DA7"/>
    <w:rsid w:val="00781A70"/>
    <w:rsid w:val="0078549A"/>
    <w:rsid w:val="00867B2D"/>
    <w:rsid w:val="008A2B8D"/>
    <w:rsid w:val="00906C26"/>
    <w:rsid w:val="009D70CC"/>
    <w:rsid w:val="009D7400"/>
    <w:rsid w:val="009D7C91"/>
    <w:rsid w:val="00A24FB6"/>
    <w:rsid w:val="00A76147"/>
    <w:rsid w:val="00AD2785"/>
    <w:rsid w:val="00B72006"/>
    <w:rsid w:val="00BB2275"/>
    <w:rsid w:val="00DC1A14"/>
    <w:rsid w:val="00DD7345"/>
    <w:rsid w:val="00E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BEB13-FC72-4038-B2AE-4C3F66D9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78"/>
    <w:pPr>
      <w:ind w:left="720"/>
      <w:contextualSpacing/>
    </w:pPr>
  </w:style>
  <w:style w:type="character" w:styleId="Hyperlink">
    <w:name w:val="Hyperlink"/>
    <w:basedOn w:val="DefaultParagraphFont"/>
    <w:uiPriority w:val="99"/>
    <w:unhideWhenUsed/>
    <w:rsid w:val="00A76147"/>
    <w:rPr>
      <w:color w:val="0563C1" w:themeColor="hyperlink"/>
      <w:u w:val="single"/>
    </w:rPr>
  </w:style>
  <w:style w:type="character" w:styleId="FollowedHyperlink">
    <w:name w:val="FollowedHyperlink"/>
    <w:basedOn w:val="DefaultParagraphFont"/>
    <w:uiPriority w:val="99"/>
    <w:semiHidden/>
    <w:unhideWhenUsed/>
    <w:rsid w:val="00781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nt3d.inventorclou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nt3d.inventorcloud.net" TargetMode="External"/><Relationship Id="rId5" Type="http://schemas.openxmlformats.org/officeDocument/2006/relationships/hyperlink" Target="http://www.invent3d.inventorcloud.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2017-01-12T19:47:00Z</dcterms:created>
  <dcterms:modified xsi:type="dcterms:W3CDTF">2017-01-12T19:47:00Z</dcterms:modified>
</cp:coreProperties>
</file>